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F3EAF" w14:textId="31816E49" w:rsidR="00B74BC3" w:rsidRDefault="00D74C06" w:rsidP="00D74C06">
      <w:pPr>
        <w:jc w:val="center"/>
        <w:rPr>
          <w:rFonts w:ascii="Times New Roman" w:hAnsi="Times New Roman" w:cs="Times New Roman"/>
          <w:b/>
          <w:bCs/>
          <w:sz w:val="28"/>
          <w:szCs w:val="28"/>
        </w:rPr>
      </w:pPr>
      <w:r w:rsidRPr="00D74C06">
        <w:rPr>
          <w:rFonts w:ascii="Times New Roman" w:hAnsi="Times New Roman" w:cs="Times New Roman"/>
          <w:b/>
          <w:bCs/>
          <w:sz w:val="28"/>
          <w:szCs w:val="28"/>
        </w:rPr>
        <w:t xml:space="preserve">ORDINANCE NO. </w:t>
      </w:r>
      <w:r w:rsidR="006C7220">
        <w:rPr>
          <w:rFonts w:ascii="Times New Roman" w:hAnsi="Times New Roman" w:cs="Times New Roman"/>
          <w:b/>
          <w:bCs/>
          <w:sz w:val="28"/>
          <w:szCs w:val="28"/>
        </w:rPr>
        <w:t>2024-</w:t>
      </w:r>
      <w:r w:rsidR="00A34C83">
        <w:rPr>
          <w:rFonts w:ascii="Times New Roman" w:hAnsi="Times New Roman" w:cs="Times New Roman"/>
          <w:b/>
          <w:bCs/>
          <w:sz w:val="28"/>
          <w:szCs w:val="28"/>
        </w:rPr>
        <w:t>258</w:t>
      </w:r>
    </w:p>
    <w:p w14:paraId="5F2E2752" w14:textId="77777777" w:rsidR="00D74C06" w:rsidRDefault="00D74C06" w:rsidP="00D74C06">
      <w:pPr>
        <w:jc w:val="center"/>
        <w:rPr>
          <w:rFonts w:ascii="Times New Roman" w:hAnsi="Times New Roman" w:cs="Times New Roman"/>
          <w:b/>
          <w:bCs/>
          <w:sz w:val="28"/>
          <w:szCs w:val="28"/>
        </w:rPr>
      </w:pPr>
    </w:p>
    <w:p w14:paraId="176EFE90" w14:textId="77777777" w:rsidR="00D74C06" w:rsidRDefault="00D74C06" w:rsidP="00D74C0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AN ORDINANCE OF THE TOWN OF LIVONIA, LOUISIANA </w:t>
      </w:r>
    </w:p>
    <w:p w14:paraId="6769C954" w14:textId="77777777" w:rsidR="00D74C06" w:rsidRDefault="00D74C06" w:rsidP="00D74C0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DECLARING A PORTION OF A DEDICATED ROAD RIGHT OF WAY </w:t>
      </w:r>
    </w:p>
    <w:p w14:paraId="7EBC1B16" w14:textId="48322CFA" w:rsidR="00D74C06" w:rsidRDefault="00D74C06" w:rsidP="00D74C0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SURPLUS AND AUTHOR</w:t>
      </w:r>
      <w:r w:rsidR="00024EAD">
        <w:rPr>
          <w:rFonts w:ascii="Times New Roman" w:hAnsi="Times New Roman" w:cs="Times New Roman"/>
          <w:b/>
          <w:bCs/>
          <w:sz w:val="24"/>
          <w:szCs w:val="24"/>
        </w:rPr>
        <w:t>IZ</w:t>
      </w:r>
      <w:r>
        <w:rPr>
          <w:rFonts w:ascii="Times New Roman" w:hAnsi="Times New Roman" w:cs="Times New Roman"/>
          <w:b/>
          <w:bCs/>
          <w:sz w:val="24"/>
          <w:szCs w:val="24"/>
        </w:rPr>
        <w:t xml:space="preserve">ING THE ABANDONMENT OF THAT PORTION </w:t>
      </w:r>
    </w:p>
    <w:p w14:paraId="152FCBC9" w14:textId="605D84CA" w:rsidR="00D74C06" w:rsidRDefault="00D74C06" w:rsidP="00D74C0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OF THE PUBLIC RIGHT OF WAY</w:t>
      </w:r>
    </w:p>
    <w:p w14:paraId="61192838" w14:textId="77777777" w:rsidR="00D74C06" w:rsidRDefault="00D74C06" w:rsidP="00D74C06">
      <w:pPr>
        <w:spacing w:line="240" w:lineRule="auto"/>
        <w:jc w:val="both"/>
        <w:rPr>
          <w:rFonts w:ascii="Times New Roman" w:hAnsi="Times New Roman" w:cs="Times New Roman"/>
          <w:sz w:val="24"/>
          <w:szCs w:val="24"/>
        </w:rPr>
      </w:pPr>
    </w:p>
    <w:p w14:paraId="457AAEDE" w14:textId="3DF32AF5" w:rsidR="00D74C06" w:rsidRDefault="00D74C06" w:rsidP="00D74C06">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WHEREAS, a servitude of use in the form of a right of way was previously granted in favor of the Town of Livonia, </w:t>
      </w:r>
      <w:proofErr w:type="gramStart"/>
      <w:r>
        <w:rPr>
          <w:rFonts w:ascii="Times New Roman" w:hAnsi="Times New Roman" w:cs="Times New Roman"/>
          <w:sz w:val="24"/>
          <w:szCs w:val="24"/>
        </w:rPr>
        <w:t>Louisiana which was subsequently</w:t>
      </w:r>
      <w:proofErr w:type="gramEnd"/>
      <w:r>
        <w:rPr>
          <w:rFonts w:ascii="Times New Roman" w:hAnsi="Times New Roman" w:cs="Times New Roman"/>
          <w:sz w:val="24"/>
          <w:szCs w:val="24"/>
        </w:rPr>
        <w:t xml:space="preserve"> dedicated as an unnamed/undesignated parcel on a plan of survey duly of record in CB. </w:t>
      </w:r>
      <w:proofErr w:type="gramStart"/>
      <w:r>
        <w:rPr>
          <w:rFonts w:ascii="Times New Roman" w:hAnsi="Times New Roman" w:cs="Times New Roman"/>
          <w:sz w:val="24"/>
          <w:szCs w:val="24"/>
        </w:rPr>
        <w:t>68</w:t>
      </w:r>
      <w:proofErr w:type="gramEnd"/>
      <w:r>
        <w:rPr>
          <w:rFonts w:ascii="Times New Roman" w:hAnsi="Times New Roman" w:cs="Times New Roman"/>
          <w:sz w:val="24"/>
          <w:szCs w:val="24"/>
        </w:rPr>
        <w:t xml:space="preserve">, E. 112 and Map Book 7, Map No. 87 of the official records of Pointe Coupee parish, Louisiana. Subject parcel </w:t>
      </w:r>
      <w:proofErr w:type="gramStart"/>
      <w:r>
        <w:rPr>
          <w:rFonts w:ascii="Times New Roman" w:hAnsi="Times New Roman" w:cs="Times New Roman"/>
          <w:sz w:val="24"/>
          <w:szCs w:val="24"/>
        </w:rPr>
        <w:t>being depicted</w:t>
      </w:r>
      <w:proofErr w:type="gramEnd"/>
      <w:r>
        <w:rPr>
          <w:rFonts w:ascii="Times New Roman" w:hAnsi="Times New Roman" w:cs="Times New Roman"/>
          <w:sz w:val="24"/>
          <w:szCs w:val="24"/>
        </w:rPr>
        <w:t xml:space="preserve"> on the plan of subdivision as an extension or elongation of Monica Street on the northern side of Glaser Street.</w:t>
      </w:r>
    </w:p>
    <w:p w14:paraId="5787F99F" w14:textId="6622FAAF" w:rsidR="00D74C06" w:rsidRDefault="00D74C06" w:rsidP="00D74C06">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WHEREAS, the description of the portion of the servitude </w:t>
      </w:r>
      <w:proofErr w:type="gramStart"/>
      <w:r>
        <w:rPr>
          <w:rFonts w:ascii="Times New Roman" w:hAnsi="Times New Roman" w:cs="Times New Roman"/>
          <w:sz w:val="24"/>
          <w:szCs w:val="24"/>
        </w:rPr>
        <w:t>is more particularly described as</w:t>
      </w:r>
      <w:proofErr w:type="gramEnd"/>
      <w:r>
        <w:rPr>
          <w:rFonts w:ascii="Times New Roman" w:hAnsi="Times New Roman" w:cs="Times New Roman"/>
          <w:sz w:val="24"/>
          <w:szCs w:val="24"/>
        </w:rPr>
        <w:t xml:space="preserve"> follows:</w:t>
      </w:r>
    </w:p>
    <w:p w14:paraId="779A42F0" w14:textId="77777777" w:rsidR="00D74C06" w:rsidRDefault="00D74C06" w:rsidP="00D74C06">
      <w:pPr>
        <w:spacing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A certain parcel of ground, unimproved, lying and being situated within the corporate limits of the Town of Livonia, Parish of Pointe Coupee, Louisiana, in Section 16, Township 6 South, Range 9 East, and which unnamed/undesignated parcel is situated between Lot Number Twenty-Five (25) and Lot Number Twenty-six (26) of Glaser’s Pecan Grove Subdivision, the subject unnamed/undesignated parcel being shown on a plan of survey made by Wallace J. Hargrave, C.E. and Surveyor, dated August 24, 1966, and duly of record in CB.68, E.112 and Map Book 7, Map No. 87 of the official records of Pointe Coupee Parish, Louisiana.</w:t>
      </w:r>
      <w:proofErr w:type="gramEnd"/>
      <w:r>
        <w:rPr>
          <w:rFonts w:ascii="Times New Roman" w:hAnsi="Times New Roman" w:cs="Times New Roman"/>
          <w:sz w:val="24"/>
          <w:szCs w:val="24"/>
        </w:rPr>
        <w:t xml:space="preserve">  Said plat of survey being made a part hereof by reference to </w:t>
      </w:r>
      <w:proofErr w:type="gramStart"/>
      <w:r>
        <w:rPr>
          <w:rFonts w:ascii="Times New Roman" w:hAnsi="Times New Roman" w:cs="Times New Roman"/>
          <w:sz w:val="24"/>
          <w:szCs w:val="24"/>
        </w:rPr>
        <w:t>same</w:t>
      </w:r>
      <w:proofErr w:type="gramEnd"/>
      <w:r>
        <w:rPr>
          <w:rFonts w:ascii="Times New Roman" w:hAnsi="Times New Roman" w:cs="Times New Roman"/>
          <w:sz w:val="24"/>
          <w:szCs w:val="24"/>
        </w:rPr>
        <w:t xml:space="preserve"> for greater specificity of description.</w:t>
      </w:r>
    </w:p>
    <w:p w14:paraId="7406F56F" w14:textId="77777777" w:rsidR="00D74C06" w:rsidRDefault="00D74C06" w:rsidP="00D74C0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subject unnamed/undesignated parcel measuring 60.34 feet along the northern side of Glaser Street, measuring 60.34 feet on its rear or northern boundary line, measuring 166.31 feet on its east boundary line and 161.31 feet on its west boundary line.  Said parcel </w:t>
      </w:r>
      <w:proofErr w:type="gramStart"/>
      <w:r>
        <w:rPr>
          <w:rFonts w:ascii="Times New Roman" w:hAnsi="Times New Roman" w:cs="Times New Roman"/>
          <w:sz w:val="24"/>
          <w:szCs w:val="24"/>
        </w:rPr>
        <w:t>being bounded</w:t>
      </w:r>
      <w:proofErr w:type="gramEnd"/>
      <w:r>
        <w:rPr>
          <w:rFonts w:ascii="Times New Roman" w:hAnsi="Times New Roman" w:cs="Times New Roman"/>
          <w:sz w:val="24"/>
          <w:szCs w:val="24"/>
        </w:rPr>
        <w:t xml:space="preserve"> on the front or southern side by Glaser Street, in the rear or north by property of Arnaud, now or formerly, on the east by Lot 26 of the said subdivision and on the west by Lot 25 of said subdivision.</w:t>
      </w:r>
    </w:p>
    <w:p w14:paraId="4A029417" w14:textId="77777777" w:rsidR="00D74C06" w:rsidRDefault="00D74C06" w:rsidP="00D74C0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Subject parcel </w:t>
      </w:r>
      <w:proofErr w:type="gramStart"/>
      <w:r>
        <w:rPr>
          <w:rFonts w:ascii="Times New Roman" w:hAnsi="Times New Roman" w:cs="Times New Roman"/>
          <w:sz w:val="24"/>
          <w:szCs w:val="24"/>
        </w:rPr>
        <w:t>being depicted</w:t>
      </w:r>
      <w:proofErr w:type="gramEnd"/>
      <w:r>
        <w:rPr>
          <w:rFonts w:ascii="Times New Roman" w:hAnsi="Times New Roman" w:cs="Times New Roman"/>
          <w:sz w:val="24"/>
          <w:szCs w:val="24"/>
        </w:rPr>
        <w:t xml:space="preserve"> on the plan of subdivision as an extension or elongation of Monica Street on the northern side of Glaser Street.</w:t>
      </w:r>
    </w:p>
    <w:p w14:paraId="4CB44743" w14:textId="7FD45CF0" w:rsidR="00D74C06" w:rsidRDefault="00D74C06" w:rsidP="00D74C06">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WHEREAS, the Town of Livonia, Louisiana declares this </w:t>
      </w:r>
      <w:proofErr w:type="spellStart"/>
      <w:r>
        <w:rPr>
          <w:rFonts w:ascii="Times New Roman" w:hAnsi="Times New Roman" w:cs="Times New Roman"/>
          <w:sz w:val="24"/>
          <w:szCs w:val="24"/>
        </w:rPr>
        <w:t>predial</w:t>
      </w:r>
      <w:proofErr w:type="spellEnd"/>
      <w:r>
        <w:rPr>
          <w:rFonts w:ascii="Times New Roman" w:hAnsi="Times New Roman" w:cs="Times New Roman"/>
          <w:sz w:val="24"/>
          <w:szCs w:val="24"/>
        </w:rPr>
        <w:t xml:space="preserve"> servitude of passage </w:t>
      </w:r>
      <w:proofErr w:type="gramStart"/>
      <w:r>
        <w:rPr>
          <w:rFonts w:ascii="Times New Roman" w:hAnsi="Times New Roman" w:cs="Times New Roman"/>
          <w:sz w:val="24"/>
          <w:szCs w:val="24"/>
        </w:rPr>
        <w:t>is not needed</w:t>
      </w:r>
      <w:proofErr w:type="gramEnd"/>
      <w:r>
        <w:rPr>
          <w:rFonts w:ascii="Times New Roman" w:hAnsi="Times New Roman" w:cs="Times New Roman"/>
          <w:sz w:val="24"/>
          <w:szCs w:val="24"/>
        </w:rPr>
        <w:t xml:space="preserve"> for the public’s use, benefit and enjoyment:</w:t>
      </w:r>
    </w:p>
    <w:p w14:paraId="06E7CB28" w14:textId="1FCB73E4" w:rsidR="00D74C06" w:rsidRDefault="00D74C06" w:rsidP="00D74C06">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WHEREAS, the Town of Livonia, Louisiana wishes to declare this </w:t>
      </w:r>
      <w:proofErr w:type="spellStart"/>
      <w:r>
        <w:rPr>
          <w:rFonts w:ascii="Times New Roman" w:hAnsi="Times New Roman" w:cs="Times New Roman"/>
          <w:sz w:val="24"/>
          <w:szCs w:val="24"/>
        </w:rPr>
        <w:t>p</w:t>
      </w:r>
      <w:r w:rsidR="003A3EE7">
        <w:rPr>
          <w:rFonts w:ascii="Times New Roman" w:hAnsi="Times New Roman" w:cs="Times New Roman"/>
          <w:sz w:val="24"/>
          <w:szCs w:val="24"/>
        </w:rPr>
        <w:t>re</w:t>
      </w:r>
      <w:r>
        <w:rPr>
          <w:rFonts w:ascii="Times New Roman" w:hAnsi="Times New Roman" w:cs="Times New Roman"/>
          <w:sz w:val="24"/>
          <w:szCs w:val="24"/>
        </w:rPr>
        <w:t>dial</w:t>
      </w:r>
      <w:proofErr w:type="spellEnd"/>
      <w:r>
        <w:rPr>
          <w:rFonts w:ascii="Times New Roman" w:hAnsi="Times New Roman" w:cs="Times New Roman"/>
          <w:sz w:val="24"/>
          <w:szCs w:val="24"/>
        </w:rPr>
        <w:t xml:space="preserve"> servitude of passage surplus and authorizes the Mayor to execute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documents necessary for the legal abandonment of the servitude.</w:t>
      </w:r>
    </w:p>
    <w:p w14:paraId="667788A9" w14:textId="51327567" w:rsidR="00D74C06" w:rsidRDefault="00D74C06" w:rsidP="00D74C06">
      <w:pPr>
        <w:spacing w:line="240" w:lineRule="auto"/>
        <w:jc w:val="both"/>
        <w:rPr>
          <w:rFonts w:ascii="Times New Roman" w:hAnsi="Times New Roman" w:cs="Times New Roman"/>
          <w:sz w:val="24"/>
          <w:szCs w:val="24"/>
        </w:rPr>
      </w:pPr>
      <w:r>
        <w:rPr>
          <w:rFonts w:ascii="Times New Roman" w:hAnsi="Times New Roman" w:cs="Times New Roman"/>
          <w:sz w:val="24"/>
          <w:szCs w:val="24"/>
        </w:rPr>
        <w:tab/>
        <w:t>BE IT ORDAINED by the Town Council of the Town of Livonia, Louisiana that:</w:t>
      </w:r>
    </w:p>
    <w:p w14:paraId="6CDBF7C6" w14:textId="5A4781E9" w:rsidR="003A3EE7" w:rsidRDefault="003A3EE7" w:rsidP="00D74C0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SECTION 1:  All of the </w:t>
      </w:r>
      <w:proofErr w:type="spellStart"/>
      <w:r>
        <w:rPr>
          <w:rFonts w:ascii="Times New Roman" w:hAnsi="Times New Roman" w:cs="Times New Roman"/>
          <w:sz w:val="24"/>
          <w:szCs w:val="24"/>
        </w:rPr>
        <w:t>aforedescribed</w:t>
      </w:r>
      <w:proofErr w:type="spellEnd"/>
      <w:r>
        <w:rPr>
          <w:rFonts w:ascii="Times New Roman" w:hAnsi="Times New Roman" w:cs="Times New Roman"/>
          <w:sz w:val="24"/>
          <w:szCs w:val="24"/>
        </w:rPr>
        <w:t xml:space="preserve"> “Whereas” clauses are adopted as part of this ordinance.</w:t>
      </w:r>
    </w:p>
    <w:p w14:paraId="013FFDB3" w14:textId="6FFB47B3" w:rsidR="003A3EE7" w:rsidRDefault="003A3EE7" w:rsidP="00D74C06">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SECTION 2:  The Town Council of the Town of Livonia, Louisiana hereby declares surplus that certain </w:t>
      </w:r>
      <w:proofErr w:type="spellStart"/>
      <w:r>
        <w:rPr>
          <w:rFonts w:ascii="Times New Roman" w:hAnsi="Times New Roman" w:cs="Times New Roman"/>
          <w:sz w:val="24"/>
          <w:szCs w:val="24"/>
        </w:rPr>
        <w:t>predial</w:t>
      </w:r>
      <w:proofErr w:type="spellEnd"/>
      <w:r>
        <w:rPr>
          <w:rFonts w:ascii="Times New Roman" w:hAnsi="Times New Roman" w:cs="Times New Roman"/>
          <w:sz w:val="24"/>
          <w:szCs w:val="24"/>
        </w:rPr>
        <w:t xml:space="preserve"> servitude of passage and further seeks to abandon, revoke and sets aside the dedication of that portion of the right of way described hereinabove.</w:t>
      </w:r>
    </w:p>
    <w:p w14:paraId="466A9F16" w14:textId="3AE6B329" w:rsidR="003A3EE7" w:rsidRDefault="003A3EE7" w:rsidP="00D74C06">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SECTION 3:  The Mayor of the Town of Livonia is hereby authorized and empowered to execute </w:t>
      </w:r>
      <w:r w:rsidR="00024EAD">
        <w:rPr>
          <w:rFonts w:ascii="Times New Roman" w:hAnsi="Times New Roman" w:cs="Times New Roman"/>
          <w:sz w:val="24"/>
          <w:szCs w:val="24"/>
        </w:rPr>
        <w:t xml:space="preserve">any </w:t>
      </w:r>
      <w:r>
        <w:rPr>
          <w:rFonts w:ascii="Times New Roman" w:hAnsi="Times New Roman" w:cs="Times New Roman"/>
          <w:sz w:val="24"/>
          <w:szCs w:val="24"/>
        </w:rPr>
        <w:t xml:space="preserve">and all documents in order to effectuate the abandonment of the </w:t>
      </w:r>
      <w:proofErr w:type="spellStart"/>
      <w:r>
        <w:rPr>
          <w:rFonts w:ascii="Times New Roman" w:hAnsi="Times New Roman" w:cs="Times New Roman"/>
          <w:sz w:val="24"/>
          <w:szCs w:val="24"/>
        </w:rPr>
        <w:t>predial</w:t>
      </w:r>
      <w:proofErr w:type="spellEnd"/>
      <w:r>
        <w:rPr>
          <w:rFonts w:ascii="Times New Roman" w:hAnsi="Times New Roman" w:cs="Times New Roman"/>
          <w:sz w:val="24"/>
          <w:szCs w:val="24"/>
        </w:rPr>
        <w:t xml:space="preserve"> servitude of passage (right-of-way herein) described and the revocation of dedication, thereof.</w:t>
      </w:r>
    </w:p>
    <w:p w14:paraId="1CCC99A3" w14:textId="628DFDA3" w:rsidR="003A3EE7" w:rsidRDefault="003A3EE7" w:rsidP="00D74C06">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SECTION 4:  Upon such revocation, all of the soil covered by and embraced in the roads, streets, or alleyways up to the </w:t>
      </w:r>
      <w:proofErr w:type="gramStart"/>
      <w:r>
        <w:rPr>
          <w:rFonts w:ascii="Times New Roman" w:hAnsi="Times New Roman" w:cs="Times New Roman"/>
          <w:sz w:val="24"/>
          <w:szCs w:val="24"/>
        </w:rPr>
        <w:t>center line</w:t>
      </w:r>
      <w:proofErr w:type="gramEnd"/>
      <w:r>
        <w:rPr>
          <w:rFonts w:ascii="Times New Roman" w:hAnsi="Times New Roman" w:cs="Times New Roman"/>
          <w:sz w:val="24"/>
          <w:szCs w:val="24"/>
        </w:rPr>
        <w:t xml:space="preserve"> thereof, shall revert to the then present owner or owners of the land contiguous thereto, pursuant to </w:t>
      </w:r>
      <w:r w:rsidRPr="003A3EE7">
        <w:rPr>
          <w:rFonts w:ascii="Times New Roman" w:hAnsi="Times New Roman" w:cs="Times New Roman"/>
          <w:b/>
          <w:bCs/>
          <w:sz w:val="24"/>
          <w:szCs w:val="24"/>
        </w:rPr>
        <w:t>La</w:t>
      </w:r>
      <w:r>
        <w:rPr>
          <w:rFonts w:ascii="Times New Roman" w:hAnsi="Times New Roman" w:cs="Times New Roman"/>
          <w:b/>
          <w:bCs/>
          <w:sz w:val="24"/>
          <w:szCs w:val="24"/>
        </w:rPr>
        <w:t>.</w:t>
      </w:r>
      <w:r w:rsidRPr="003A3EE7">
        <w:rPr>
          <w:rFonts w:ascii="Times New Roman" w:hAnsi="Times New Roman" w:cs="Times New Roman"/>
          <w:b/>
          <w:bCs/>
          <w:sz w:val="24"/>
          <w:szCs w:val="24"/>
        </w:rPr>
        <w:t xml:space="preserve"> </w:t>
      </w:r>
      <w:r w:rsidR="00024EAD">
        <w:rPr>
          <w:rFonts w:ascii="Times New Roman" w:hAnsi="Times New Roman" w:cs="Times New Roman"/>
          <w:b/>
          <w:bCs/>
          <w:sz w:val="24"/>
          <w:szCs w:val="24"/>
        </w:rPr>
        <w:t>R</w:t>
      </w:r>
      <w:r w:rsidRPr="003A3EE7">
        <w:rPr>
          <w:rFonts w:ascii="Times New Roman" w:hAnsi="Times New Roman" w:cs="Times New Roman"/>
          <w:b/>
          <w:bCs/>
          <w:sz w:val="24"/>
          <w:szCs w:val="24"/>
        </w:rPr>
        <w:t>.S. 48:701</w:t>
      </w:r>
      <w:r>
        <w:rPr>
          <w:rFonts w:ascii="Times New Roman" w:hAnsi="Times New Roman" w:cs="Times New Roman"/>
          <w:sz w:val="24"/>
          <w:szCs w:val="24"/>
        </w:rPr>
        <w:t>.</w:t>
      </w:r>
    </w:p>
    <w:p w14:paraId="36FA7DF1" w14:textId="4B6FF395" w:rsidR="003A3EE7" w:rsidRDefault="003A3EE7" w:rsidP="00D74C06">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SECTION 5:  All ordinances or resolutions, or parts thereof, in conflict herewith </w:t>
      </w:r>
      <w:proofErr w:type="gramStart"/>
      <w:r>
        <w:rPr>
          <w:rFonts w:ascii="Times New Roman" w:hAnsi="Times New Roman" w:cs="Times New Roman"/>
          <w:sz w:val="24"/>
          <w:szCs w:val="24"/>
        </w:rPr>
        <w:t>are hereby repealed</w:t>
      </w:r>
      <w:proofErr w:type="gramEnd"/>
      <w:r>
        <w:rPr>
          <w:rFonts w:ascii="Times New Roman" w:hAnsi="Times New Roman" w:cs="Times New Roman"/>
          <w:sz w:val="24"/>
          <w:szCs w:val="24"/>
        </w:rPr>
        <w:t>.</w:t>
      </w:r>
    </w:p>
    <w:p w14:paraId="5E335CEB" w14:textId="3B396439" w:rsidR="003A3EE7" w:rsidRDefault="003A3EE7" w:rsidP="00D74C06">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SECTION 6:  This ordinance shall become effective upon the elapse of </w:t>
      </w:r>
      <w:proofErr w:type="gramStart"/>
      <w:r>
        <w:rPr>
          <w:rFonts w:ascii="Times New Roman" w:hAnsi="Times New Roman" w:cs="Times New Roman"/>
          <w:sz w:val="24"/>
          <w:szCs w:val="24"/>
        </w:rPr>
        <w:t>thirty (30) days</w:t>
      </w:r>
      <w:proofErr w:type="gramEnd"/>
      <w:r>
        <w:rPr>
          <w:rFonts w:ascii="Times New Roman" w:hAnsi="Times New Roman" w:cs="Times New Roman"/>
          <w:sz w:val="24"/>
          <w:szCs w:val="24"/>
        </w:rPr>
        <w:t xml:space="preserve"> after publication or posting, pursuant to </w:t>
      </w:r>
      <w:r w:rsidRPr="003A3EE7">
        <w:rPr>
          <w:rFonts w:ascii="Times New Roman" w:hAnsi="Times New Roman" w:cs="Times New Roman"/>
          <w:b/>
          <w:bCs/>
          <w:sz w:val="24"/>
          <w:szCs w:val="24"/>
        </w:rPr>
        <w:t>La. R.S. 33:173, et seq</w:t>
      </w:r>
      <w:r>
        <w:rPr>
          <w:rFonts w:ascii="Times New Roman" w:hAnsi="Times New Roman" w:cs="Times New Roman"/>
          <w:sz w:val="24"/>
          <w:szCs w:val="24"/>
        </w:rPr>
        <w:t>.</w:t>
      </w:r>
    </w:p>
    <w:p w14:paraId="40CEABE4" w14:textId="7DFDB503" w:rsidR="003A3EE7" w:rsidRDefault="003A3EE7" w:rsidP="00D74C06">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This ordinance having been </w:t>
      </w:r>
      <w:proofErr w:type="gramStart"/>
      <w:r>
        <w:rPr>
          <w:rFonts w:ascii="Times New Roman" w:hAnsi="Times New Roman" w:cs="Times New Roman"/>
          <w:sz w:val="24"/>
          <w:szCs w:val="24"/>
        </w:rPr>
        <w:t>introduced</w:t>
      </w:r>
      <w:proofErr w:type="gramEnd"/>
      <w:r>
        <w:rPr>
          <w:rFonts w:ascii="Times New Roman" w:hAnsi="Times New Roman" w:cs="Times New Roman"/>
          <w:sz w:val="24"/>
          <w:szCs w:val="24"/>
        </w:rPr>
        <w:t xml:space="preserve"> on September 16, 2024, and published by title only giving Notice of Public Hearing to be held on </w:t>
      </w:r>
      <w:r w:rsidR="006C7220">
        <w:rPr>
          <w:rFonts w:ascii="Times New Roman" w:hAnsi="Times New Roman" w:cs="Times New Roman"/>
          <w:sz w:val="24"/>
          <w:szCs w:val="24"/>
        </w:rPr>
        <w:t>October 14</w:t>
      </w:r>
      <w:r>
        <w:rPr>
          <w:rFonts w:ascii="Times New Roman" w:hAnsi="Times New Roman" w:cs="Times New Roman"/>
          <w:sz w:val="24"/>
          <w:szCs w:val="24"/>
        </w:rPr>
        <w:t>, 2024, was submitted to a vote, and the vote therein was as follows:</w:t>
      </w:r>
    </w:p>
    <w:p w14:paraId="250D0233" w14:textId="77777777" w:rsidR="000C4C36" w:rsidRDefault="008E0394" w:rsidP="000C4C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YEAS:</w:t>
      </w:r>
      <w:r>
        <w:rPr>
          <w:rFonts w:ascii="Times New Roman" w:hAnsi="Times New Roman" w:cs="Times New Roman"/>
          <w:sz w:val="24"/>
          <w:szCs w:val="24"/>
        </w:rPr>
        <w:tab/>
      </w:r>
      <w:r>
        <w:rPr>
          <w:rFonts w:ascii="Times New Roman" w:hAnsi="Times New Roman" w:cs="Times New Roman"/>
          <w:sz w:val="24"/>
          <w:szCs w:val="24"/>
        </w:rPr>
        <w:tab/>
        <w:t>G. Jarreau, T. Jarreau, LeBlanc, Pourciau, Watson</w:t>
      </w:r>
    </w:p>
    <w:p w14:paraId="0994FDA2" w14:textId="7F1A15E5" w:rsidR="003A3EE7" w:rsidRDefault="000C4C36" w:rsidP="000C4C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3A3EE7">
        <w:rPr>
          <w:rFonts w:ascii="Times New Roman" w:hAnsi="Times New Roman" w:cs="Times New Roman"/>
          <w:sz w:val="24"/>
          <w:szCs w:val="24"/>
        </w:rPr>
        <w:t>AYS:</w:t>
      </w:r>
      <w:r w:rsidR="008E0394">
        <w:rPr>
          <w:rFonts w:ascii="Times New Roman" w:hAnsi="Times New Roman" w:cs="Times New Roman"/>
          <w:sz w:val="24"/>
          <w:szCs w:val="24"/>
        </w:rPr>
        <w:tab/>
      </w:r>
      <w:r w:rsidR="008E0394">
        <w:rPr>
          <w:rFonts w:ascii="Times New Roman" w:hAnsi="Times New Roman" w:cs="Times New Roman"/>
          <w:sz w:val="24"/>
          <w:szCs w:val="24"/>
        </w:rPr>
        <w:tab/>
        <w:t>None</w:t>
      </w:r>
    </w:p>
    <w:p w14:paraId="1FF227A0" w14:textId="62358632" w:rsidR="003A3EE7" w:rsidRDefault="003A3EE7" w:rsidP="000C4C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ABSENT:</w:t>
      </w:r>
      <w:r w:rsidR="008E0394">
        <w:rPr>
          <w:rFonts w:ascii="Times New Roman" w:hAnsi="Times New Roman" w:cs="Times New Roman"/>
          <w:sz w:val="24"/>
          <w:szCs w:val="24"/>
        </w:rPr>
        <w:tab/>
        <w:t>None</w:t>
      </w:r>
    </w:p>
    <w:p w14:paraId="2ED5CFD1" w14:textId="53B0CA1F" w:rsidR="003A3EE7" w:rsidRDefault="003A3EE7" w:rsidP="000C4C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ABSTAIN:</w:t>
      </w:r>
      <w:r w:rsidR="008E0394">
        <w:rPr>
          <w:rFonts w:ascii="Times New Roman" w:hAnsi="Times New Roman" w:cs="Times New Roman"/>
          <w:sz w:val="24"/>
          <w:szCs w:val="24"/>
        </w:rPr>
        <w:tab/>
        <w:t>None</w:t>
      </w:r>
    </w:p>
    <w:p w14:paraId="5A76E4D1" w14:textId="44D65E8F" w:rsidR="003A3EE7" w:rsidRDefault="003A3EE7" w:rsidP="00D74C06">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This ordinance </w:t>
      </w:r>
      <w:proofErr w:type="gramStart"/>
      <w:r>
        <w:rPr>
          <w:rFonts w:ascii="Times New Roman" w:hAnsi="Times New Roman" w:cs="Times New Roman"/>
          <w:sz w:val="24"/>
          <w:szCs w:val="24"/>
        </w:rPr>
        <w:t>was declared</w:t>
      </w:r>
      <w:proofErr w:type="gramEnd"/>
      <w:r>
        <w:rPr>
          <w:rFonts w:ascii="Times New Roman" w:hAnsi="Times New Roman" w:cs="Times New Roman"/>
          <w:sz w:val="24"/>
          <w:szCs w:val="24"/>
        </w:rPr>
        <w:t xml:space="preserve"> adopted on this the </w:t>
      </w:r>
      <w:r w:rsidR="008E0394">
        <w:rPr>
          <w:rFonts w:ascii="Times New Roman" w:hAnsi="Times New Roman" w:cs="Times New Roman"/>
          <w:sz w:val="24"/>
          <w:szCs w:val="24"/>
        </w:rPr>
        <w:t>14th</w:t>
      </w:r>
      <w:r>
        <w:rPr>
          <w:rFonts w:ascii="Times New Roman" w:hAnsi="Times New Roman" w:cs="Times New Roman"/>
          <w:sz w:val="24"/>
          <w:szCs w:val="24"/>
        </w:rPr>
        <w:t xml:space="preserve"> day of </w:t>
      </w:r>
      <w:r w:rsidR="008E0394">
        <w:rPr>
          <w:rFonts w:ascii="Times New Roman" w:hAnsi="Times New Roman" w:cs="Times New Roman"/>
          <w:sz w:val="24"/>
          <w:szCs w:val="24"/>
        </w:rPr>
        <w:t>October</w:t>
      </w:r>
      <w:r>
        <w:rPr>
          <w:rFonts w:ascii="Times New Roman" w:hAnsi="Times New Roman" w:cs="Times New Roman"/>
          <w:sz w:val="24"/>
          <w:szCs w:val="24"/>
        </w:rPr>
        <w:t>, 2024.</w:t>
      </w:r>
    </w:p>
    <w:p w14:paraId="6E893496" w14:textId="47B2CB2D" w:rsidR="008E3D33" w:rsidRDefault="008E3D33" w:rsidP="008E3D33">
      <w:pPr>
        <w:pStyle w:val="Title"/>
        <w:jc w:val="both"/>
        <w:rPr>
          <w:b w:val="0"/>
          <w:bCs w:val="0"/>
          <w:sz w:val="24"/>
        </w:rPr>
      </w:pPr>
      <w:r>
        <w:rPr>
          <w:sz w:val="24"/>
        </w:rPr>
        <w:tab/>
      </w:r>
      <w:r>
        <w:rPr>
          <w:sz w:val="24"/>
        </w:rPr>
        <w:tab/>
      </w:r>
      <w:r>
        <w:rPr>
          <w:sz w:val="24"/>
        </w:rPr>
        <w:tab/>
      </w:r>
      <w:r>
        <w:rPr>
          <w:sz w:val="24"/>
        </w:rPr>
        <w:tab/>
      </w:r>
      <w:r>
        <w:rPr>
          <w:sz w:val="24"/>
        </w:rPr>
        <w:tab/>
      </w:r>
      <w:r>
        <w:rPr>
          <w:sz w:val="24"/>
        </w:rPr>
        <w:tab/>
      </w:r>
      <w:r>
        <w:rPr>
          <w:b w:val="0"/>
          <w:bCs w:val="0"/>
          <w:sz w:val="24"/>
        </w:rPr>
        <w:t>ATTEST and delivered to the Mayor</w:t>
      </w:r>
    </w:p>
    <w:p w14:paraId="20B35C73" w14:textId="4279F40F" w:rsidR="008E3D33" w:rsidRDefault="008E3D33" w:rsidP="008E3D33">
      <w:pPr>
        <w:pStyle w:val="Title"/>
        <w:jc w:val="both"/>
        <w:rPr>
          <w:b w:val="0"/>
          <w:bCs w:val="0"/>
          <w:sz w:val="24"/>
        </w:rPr>
      </w:pP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t>October 15, 2024</w:t>
      </w:r>
    </w:p>
    <w:p w14:paraId="1BEE684B" w14:textId="058EEDE3" w:rsidR="008E3D33" w:rsidRDefault="008E3D33" w:rsidP="008E3D33">
      <w:pPr>
        <w:pStyle w:val="Title"/>
        <w:jc w:val="both"/>
        <w:rPr>
          <w:b w:val="0"/>
          <w:bCs w:val="0"/>
          <w:sz w:val="24"/>
        </w:rPr>
      </w:pP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t>Donna Bergeron, MMC</w:t>
      </w:r>
    </w:p>
    <w:p w14:paraId="2423C7C9" w14:textId="77777777" w:rsidR="008E3D33" w:rsidRDefault="008E3D33" w:rsidP="008E3D33">
      <w:pPr>
        <w:pStyle w:val="Title"/>
        <w:jc w:val="both"/>
        <w:rPr>
          <w:b w:val="0"/>
          <w:bCs w:val="0"/>
          <w:sz w:val="24"/>
        </w:rPr>
      </w:pP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t>Town Clerk, Livonia, Louisiana</w:t>
      </w:r>
    </w:p>
    <w:p w14:paraId="0BB428E3" w14:textId="77777777" w:rsidR="008E3D33" w:rsidRDefault="008E3D33" w:rsidP="008E3D33">
      <w:pPr>
        <w:pStyle w:val="Title"/>
        <w:jc w:val="both"/>
        <w:rPr>
          <w:b w:val="0"/>
          <w:bCs w:val="0"/>
          <w:sz w:val="24"/>
        </w:rPr>
      </w:pPr>
    </w:p>
    <w:p w14:paraId="19914F27" w14:textId="77777777" w:rsidR="008E3D33" w:rsidRDefault="008E3D33" w:rsidP="008E3D33">
      <w:pPr>
        <w:pStyle w:val="Title"/>
        <w:jc w:val="both"/>
        <w:rPr>
          <w:b w:val="0"/>
          <w:bCs w:val="0"/>
          <w:sz w:val="24"/>
        </w:rPr>
      </w:pP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t>APPROVED and delivered to the Clerk</w:t>
      </w:r>
    </w:p>
    <w:p w14:paraId="769657F7" w14:textId="315795C6" w:rsidR="008E3D33" w:rsidRDefault="008E3D33" w:rsidP="008E3D33">
      <w:pPr>
        <w:pStyle w:val="Title"/>
        <w:jc w:val="both"/>
        <w:rPr>
          <w:b w:val="0"/>
          <w:bCs w:val="0"/>
          <w:sz w:val="24"/>
        </w:rPr>
      </w:pP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t>October 15, 2024</w:t>
      </w:r>
    </w:p>
    <w:p w14:paraId="00B9A5E8" w14:textId="783D0868" w:rsidR="008E3D33" w:rsidRDefault="008E3D33" w:rsidP="008E3D33">
      <w:pPr>
        <w:pStyle w:val="Title"/>
        <w:jc w:val="both"/>
        <w:rPr>
          <w:b w:val="0"/>
          <w:bCs w:val="0"/>
          <w:sz w:val="24"/>
        </w:rPr>
      </w:pP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bookmarkStart w:id="0" w:name="_GoBack"/>
      <w:bookmarkEnd w:id="0"/>
      <w:r>
        <w:rPr>
          <w:b w:val="0"/>
          <w:bCs w:val="0"/>
          <w:sz w:val="24"/>
        </w:rPr>
        <w:t>Rhett Pourciau, Mayor</w:t>
      </w:r>
      <w:r>
        <w:rPr>
          <w:b w:val="0"/>
          <w:bCs w:val="0"/>
          <w:sz w:val="24"/>
        </w:rPr>
        <w:tab/>
      </w:r>
      <w:r>
        <w:rPr>
          <w:b w:val="0"/>
          <w:bCs w:val="0"/>
          <w:sz w:val="24"/>
        </w:rPr>
        <w:tab/>
      </w:r>
      <w:r>
        <w:rPr>
          <w:b w:val="0"/>
          <w:bCs w:val="0"/>
          <w:sz w:val="24"/>
        </w:rPr>
        <w:tab/>
      </w:r>
      <w:r>
        <w:rPr>
          <w:b w:val="0"/>
          <w:bCs w:val="0"/>
          <w:sz w:val="24"/>
        </w:rPr>
        <w:tab/>
      </w:r>
      <w:r>
        <w:rPr>
          <w:b w:val="0"/>
          <w:bCs w:val="0"/>
          <w:sz w:val="24"/>
        </w:rPr>
        <w:tab/>
        <w:t xml:space="preserve"> </w:t>
      </w:r>
      <w:r>
        <w:rPr>
          <w:b w:val="0"/>
          <w:bCs w:val="0"/>
          <w:sz w:val="24"/>
        </w:rPr>
        <w:tab/>
      </w:r>
      <w:r>
        <w:rPr>
          <w:b w:val="0"/>
          <w:bCs w:val="0"/>
          <w:sz w:val="24"/>
        </w:rPr>
        <w:tab/>
      </w:r>
      <w:r>
        <w:rPr>
          <w:b w:val="0"/>
          <w:bCs w:val="0"/>
          <w:sz w:val="24"/>
        </w:rPr>
        <w:tab/>
      </w:r>
      <w:r>
        <w:rPr>
          <w:b w:val="0"/>
          <w:bCs w:val="0"/>
          <w:sz w:val="24"/>
        </w:rPr>
        <w:tab/>
      </w:r>
      <w:r>
        <w:rPr>
          <w:b w:val="0"/>
          <w:bCs w:val="0"/>
          <w:sz w:val="24"/>
        </w:rPr>
        <w:tab/>
        <w:t>Town of Livonia, Louisiana</w:t>
      </w:r>
    </w:p>
    <w:p w14:paraId="6D1E5C77" w14:textId="77777777" w:rsidR="008E3D33" w:rsidRDefault="008E3D33" w:rsidP="008E3D33">
      <w:pPr>
        <w:pStyle w:val="Title"/>
        <w:jc w:val="both"/>
        <w:rPr>
          <w:b w:val="0"/>
          <w:bCs w:val="0"/>
          <w:sz w:val="24"/>
        </w:rPr>
      </w:pPr>
    </w:p>
    <w:p w14:paraId="40CE415C" w14:textId="51F5B778" w:rsidR="008E3D33" w:rsidRDefault="008E3D33" w:rsidP="008E3D33">
      <w:pPr>
        <w:pStyle w:val="Title"/>
        <w:jc w:val="both"/>
        <w:rPr>
          <w:b w:val="0"/>
          <w:bCs w:val="0"/>
          <w:sz w:val="24"/>
        </w:rPr>
      </w:pPr>
      <w:r>
        <w:rPr>
          <w:b w:val="0"/>
          <w:bCs w:val="0"/>
          <w:sz w:val="24"/>
        </w:rPr>
        <w:t>Published in official journal on October 24, 2024.</w:t>
      </w:r>
    </w:p>
    <w:p w14:paraId="3DF622AC" w14:textId="79E20290" w:rsidR="003A3EE7" w:rsidRDefault="003A3EE7" w:rsidP="00D74C06">
      <w:pPr>
        <w:spacing w:line="240" w:lineRule="auto"/>
        <w:jc w:val="both"/>
        <w:rPr>
          <w:rFonts w:ascii="Times New Roman" w:hAnsi="Times New Roman" w:cs="Times New Roman"/>
          <w:sz w:val="24"/>
          <w:szCs w:val="24"/>
        </w:rPr>
      </w:pPr>
    </w:p>
    <w:p w14:paraId="4F626298" w14:textId="5A8C5C58" w:rsidR="00D74C06" w:rsidRPr="00D74C06" w:rsidRDefault="003A3EE7" w:rsidP="008E3D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3D9CB81" w14:textId="77777777" w:rsidR="00D74C06" w:rsidRPr="00D74C06" w:rsidRDefault="00D74C06" w:rsidP="00D74C06">
      <w:pPr>
        <w:jc w:val="center"/>
        <w:rPr>
          <w:b/>
          <w:bCs/>
          <w:sz w:val="28"/>
          <w:szCs w:val="28"/>
        </w:rPr>
      </w:pPr>
    </w:p>
    <w:sectPr w:rsidR="00D74C06" w:rsidRPr="00D74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YxNzY1MjA3MzAyMDJS0lEKTi0uzszPAykwqgUAizXQ3ywAAAA="/>
  </w:docVars>
  <w:rsids>
    <w:rsidRoot w:val="00332F74"/>
    <w:rsid w:val="00024EAD"/>
    <w:rsid w:val="000C4C36"/>
    <w:rsid w:val="00332F74"/>
    <w:rsid w:val="003A3EE7"/>
    <w:rsid w:val="006C7220"/>
    <w:rsid w:val="008D1EDA"/>
    <w:rsid w:val="008E0394"/>
    <w:rsid w:val="008E3D33"/>
    <w:rsid w:val="00980AF6"/>
    <w:rsid w:val="00A14E28"/>
    <w:rsid w:val="00A34C83"/>
    <w:rsid w:val="00B74BC3"/>
    <w:rsid w:val="00D74C06"/>
    <w:rsid w:val="00E41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1E1E"/>
  <w15:chartTrackingRefBased/>
  <w15:docId w15:val="{83CAEB77-5557-4872-8203-F064A29C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220"/>
    <w:rPr>
      <w:rFonts w:ascii="Segoe UI" w:hAnsi="Segoe UI" w:cs="Segoe UI"/>
      <w:sz w:val="18"/>
      <w:szCs w:val="18"/>
    </w:rPr>
  </w:style>
  <w:style w:type="paragraph" w:styleId="Title">
    <w:name w:val="Title"/>
    <w:basedOn w:val="Normal"/>
    <w:link w:val="TitleChar"/>
    <w:qFormat/>
    <w:rsid w:val="008E3D33"/>
    <w:pPr>
      <w:spacing w:after="0" w:line="240" w:lineRule="auto"/>
      <w:jc w:val="center"/>
    </w:pPr>
    <w:rPr>
      <w:rFonts w:ascii="Times New Roman" w:eastAsia="Times New Roman" w:hAnsi="Times New Roman" w:cs="Times New Roman"/>
      <w:b/>
      <w:bCs/>
      <w:kern w:val="0"/>
      <w:sz w:val="28"/>
      <w:szCs w:val="24"/>
      <w14:ligatures w14:val="none"/>
    </w:rPr>
  </w:style>
  <w:style w:type="character" w:customStyle="1" w:styleId="TitleChar">
    <w:name w:val="Title Char"/>
    <w:basedOn w:val="DefaultParagraphFont"/>
    <w:link w:val="Title"/>
    <w:rsid w:val="008E3D33"/>
    <w:rPr>
      <w:rFonts w:ascii="Times New Roman" w:eastAsia="Times New Roman" w:hAnsi="Times New Roman" w:cs="Times New Roman"/>
      <w:b/>
      <w:bCs/>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Marionneaux</dc:creator>
  <cp:keywords/>
  <dc:description/>
  <cp:lastModifiedBy>Donna Bergeron</cp:lastModifiedBy>
  <cp:revision>7</cp:revision>
  <cp:lastPrinted>2024-10-10T13:04:00Z</cp:lastPrinted>
  <dcterms:created xsi:type="dcterms:W3CDTF">2024-10-10T13:05:00Z</dcterms:created>
  <dcterms:modified xsi:type="dcterms:W3CDTF">2024-10-15T19:35:00Z</dcterms:modified>
</cp:coreProperties>
</file>